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2"/>
        <w:gridCol w:w="4773"/>
      </w:tblGrid>
      <w:tr w:rsidR="003E0C77" w:rsidRPr="006152CC">
        <w:tblPrEx>
          <w:tblCellMar>
            <w:top w:w="0" w:type="dxa"/>
            <w:bottom w:w="0" w:type="dxa"/>
          </w:tblCellMar>
        </w:tblPrEx>
        <w:tc>
          <w:tcPr>
            <w:tcW w:w="5572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Classe acustica di appartenenza dell’impianto</w:t>
            </w:r>
            <w:r w:rsidRPr="006152CC">
              <w:rPr>
                <w:rStyle w:val="Rimandonotaapidipagina"/>
                <w:rFonts w:ascii="Tahoma" w:hAnsi="Tahoma" w:cs="Tahoma"/>
                <w:sz w:val="22"/>
                <w:szCs w:val="22"/>
              </w:rPr>
              <w:footnoteReference w:id="1"/>
            </w:r>
          </w:p>
        </w:tc>
        <w:tc>
          <w:tcPr>
            <w:tcW w:w="4773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6"/>
        <w:gridCol w:w="3919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345" w:type="dxa"/>
            <w:gridSpan w:val="2"/>
          </w:tcPr>
          <w:p w:rsidR="003E0C77" w:rsidRPr="006152CC" w:rsidRDefault="003E0C77">
            <w:pPr>
              <w:pStyle w:val="Tabella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Classificazione acustica dell’area circostante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Descrizione con riferimento alla cartografia</w:t>
            </w: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Classe acustica</w:t>
            </w:r>
            <w:r w:rsidRPr="006152CC">
              <w:rPr>
                <w:rStyle w:val="Rimandonotaapidipagina"/>
                <w:rFonts w:ascii="Tahoma" w:hAnsi="Tahoma" w:cs="Tahoma"/>
                <w:sz w:val="22"/>
                <w:szCs w:val="22"/>
              </w:rPr>
              <w:footnoteReference w:id="2"/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426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  <w:lang w:val="en-GB"/>
              </w:rPr>
            </w:pPr>
          </w:p>
        </w:tc>
        <w:tc>
          <w:tcPr>
            <w:tcW w:w="3919" w:type="dxa"/>
          </w:tcPr>
          <w:p w:rsidR="003E0C77" w:rsidRPr="006152CC" w:rsidRDefault="003E0C77">
            <w:pPr>
              <w:pStyle w:val="Tabella"/>
              <w:rPr>
                <w:rFonts w:ascii="Tahoma" w:hAnsi="Tahoma" w:cs="Tahoma"/>
                <w:sz w:val="22"/>
                <w:szCs w:val="22"/>
                <w:lang w:val="en-GB"/>
              </w:rPr>
            </w:pPr>
          </w:p>
        </w:tc>
      </w:tr>
    </w:tbl>
    <w:p w:rsidR="003E0C77" w:rsidRPr="006152CC" w:rsidRDefault="003E0C77">
      <w:pPr>
        <w:jc w:val="both"/>
        <w:rPr>
          <w:rFonts w:ascii="Tahoma" w:hAnsi="Tahoma" w:cs="Tahoma"/>
          <w:sz w:val="22"/>
          <w:szCs w:val="22"/>
          <w:lang w:val="en-GB"/>
        </w:rPr>
      </w:pPr>
    </w:p>
    <w:p w:rsidR="003E0C77" w:rsidRPr="006152CC" w:rsidRDefault="003E0C77">
      <w:pPr>
        <w:tabs>
          <w:tab w:val="left" w:pos="3119"/>
        </w:tabs>
        <w:jc w:val="both"/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tabs>
          <w:tab w:val="left" w:pos="3119"/>
        </w:tabs>
        <w:jc w:val="both"/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0"/>
        <w:gridCol w:w="258"/>
        <w:gridCol w:w="623"/>
        <w:gridCol w:w="588"/>
        <w:gridCol w:w="927"/>
        <w:gridCol w:w="1392"/>
        <w:gridCol w:w="249"/>
        <w:gridCol w:w="418"/>
        <w:gridCol w:w="713"/>
        <w:gridCol w:w="730"/>
        <w:gridCol w:w="740"/>
        <w:gridCol w:w="728"/>
        <w:gridCol w:w="734"/>
        <w:gridCol w:w="1167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277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90"/>
        </w:trPr>
        <w:tc>
          <w:tcPr>
            <w:tcW w:w="5047" w:type="dxa"/>
            <w:gridSpan w:val="7"/>
            <w:tcBorders>
              <w:lef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modalità di valutazione dei livelli sonori:</w:t>
            </w:r>
          </w:p>
        </w:tc>
        <w:tc>
          <w:tcPr>
            <w:tcW w:w="418" w:type="dxa"/>
            <w:vAlign w:val="center"/>
          </w:tcPr>
          <w:p w:rsidR="003E0C77" w:rsidRPr="006152CC" w:rsidRDefault="003E0C77">
            <w:pPr>
              <w:ind w:left="-50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4812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misurazioni in campo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277" w:type="dxa"/>
            <w:gridSpan w:val="14"/>
            <w:tcBorders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325"/>
        </w:trPr>
        <w:tc>
          <w:tcPr>
            <w:tcW w:w="1010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1" w:type="dxa"/>
            <w:gridSpan w:val="2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7" w:type="dxa"/>
          </w:tcPr>
          <w:p w:rsidR="003E0C77" w:rsidRPr="006152CC" w:rsidRDefault="003E0C77">
            <w:pPr>
              <w:pStyle w:val="testo"/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2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9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8" w:type="dxa"/>
            <w:vAlign w:val="bottom"/>
          </w:tcPr>
          <w:p w:rsidR="003E0C77" w:rsidRPr="006152CC" w:rsidRDefault="003E0C77">
            <w:pPr>
              <w:ind w:left="-5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4812" w:type="dxa"/>
            <w:gridSpan w:val="6"/>
            <w:tcBorders>
              <w:left w:val="nil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uso di modelli di calcolo previsionale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96"/>
        </w:trPr>
        <w:tc>
          <w:tcPr>
            <w:tcW w:w="1010" w:type="dxa"/>
            <w:tcBorders>
              <w:left w:val="single" w:sz="12" w:space="0" w:color="auto"/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1" w:type="dxa"/>
            <w:gridSpan w:val="2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8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927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392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9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1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13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30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40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28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734" w:type="dxa"/>
            <w:tcBorders>
              <w:bottom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67" w:type="dxa"/>
            <w:tcBorders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14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 xml:space="preserve">Elenco delle sorgenti sonore oggetto della valutazione </w:t>
            </w:r>
            <w:r w:rsidRPr="006152CC">
              <w:rPr>
                <w:rFonts w:ascii="Tahoma" w:hAnsi="Tahoma" w:cs="Tahoma"/>
                <w:sz w:val="22"/>
                <w:szCs w:val="22"/>
              </w:rPr>
              <w:t>(con riferimento alla planim.in allegato)</w:t>
            </w:r>
            <w:r w:rsidRPr="006152CC">
              <w:rPr>
                <w:rFonts w:ascii="Tahoma" w:hAnsi="Tahoma" w:cs="Tahoma"/>
                <w:b/>
                <w:sz w:val="22"/>
                <w:szCs w:val="22"/>
              </w:rPr>
              <w:t>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1:</w:t>
            </w:r>
          </w:p>
        </w:tc>
        <w:tc>
          <w:tcPr>
            <w:tcW w:w="5640" w:type="dxa"/>
            <w:gridSpan w:val="8"/>
            <w:tcBorders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left w:val="single" w:sz="12" w:space="0" w:color="auto"/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2:</w:t>
            </w:r>
          </w:p>
        </w:tc>
        <w:tc>
          <w:tcPr>
            <w:tcW w:w="5640" w:type="dxa"/>
            <w:gridSpan w:val="8"/>
            <w:tcBorders>
              <w:bottom w:val="dotted" w:sz="4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bottom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trHeight w:hRule="exact" w:val="567"/>
        </w:trPr>
        <w:tc>
          <w:tcPr>
            <w:tcW w:w="1268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Sorgente n:</w:t>
            </w:r>
          </w:p>
        </w:tc>
        <w:tc>
          <w:tcPr>
            <w:tcW w:w="5640" w:type="dxa"/>
            <w:gridSpan w:val="8"/>
            <w:tcBorders>
              <w:top w:val="dotted" w:sz="4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369" w:type="dxa"/>
            <w:gridSpan w:val="4"/>
            <w:tcBorders>
              <w:top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253"/>
        <w:gridCol w:w="383"/>
        <w:gridCol w:w="8875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Altre sorgenti sonore presenti nella zona: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Strada: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Ferrovia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1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116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Altri insediamenti produttivi: 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begin">
                <w:ffData>
                  <w:name w:val=""/>
                  <w:enabled/>
                  <w:calcOnExit w:val="0"/>
                  <w:statusText w:type="text" w:val="Indicare il nome degli altri insediamenti"/>
                  <w:textInput>
                    <w:maxLength w:val="30"/>
                  </w:textInput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instrText xml:space="preserve"> FORMTEXT </w:instrTex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separate"/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noProof/>
                <w:sz w:val="22"/>
                <w:szCs w:val="22"/>
                <w:vertAlign w:val="subscript"/>
              </w:rPr>
              <w:t> 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fldChar w:fldCharType="end"/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284"/>
        </w:trPr>
        <w:tc>
          <w:tcPr>
            <w:tcW w:w="766" w:type="dxa"/>
            <w:vMerge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766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tcBorders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766" w:type="dxa"/>
            <w:vMerge w:val="restart"/>
            <w:tcBorders>
              <w:left w:val="single" w:sz="12" w:space="0" w:color="auto"/>
              <w:bottom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 w:val="restart"/>
            <w:tcBorders>
              <w:bottom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tcBorders>
              <w:bottom w:val="single" w:sz="12" w:space="0" w:color="auto"/>
            </w:tcBorders>
          </w:tcPr>
          <w:p w:rsidR="003E0C77" w:rsidRPr="006152CC" w:rsidRDefault="003E0C77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8875" w:type="dxa"/>
            <w:vMerge w:val="restart"/>
            <w:tcBorders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vertAlign w:val="subscript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Altro: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hRule="exact" w:val="312"/>
        </w:trPr>
        <w:tc>
          <w:tcPr>
            <w:tcW w:w="766" w:type="dxa"/>
            <w:vMerge/>
            <w:tcBorders>
              <w:top w:val="single" w:sz="12" w:space="0" w:color="auto"/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53" w:type="dxa"/>
            <w:vMerge/>
            <w:tcBorders>
              <w:top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12" w:space="0" w:color="auto"/>
            </w:tcBorders>
            <w:vAlign w:val="bottom"/>
          </w:tcPr>
          <w:p w:rsidR="003E0C77" w:rsidRPr="006152CC" w:rsidRDefault="003E0C77">
            <w:pPr>
              <w:ind w:left="-5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1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vMerge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6152C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br w:type="page"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2"/>
        <w:gridCol w:w="8875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Recettori presenti nella zona: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96"/>
        </w:trPr>
        <w:tc>
          <w:tcPr>
            <w:tcW w:w="140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Area urbanizzata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6"/>
        </w:trPr>
        <w:tc>
          <w:tcPr>
            <w:tcW w:w="1402" w:type="dxa"/>
            <w:tcBorders>
              <w:top w:val="dotted" w:sz="4" w:space="0" w:color="auto"/>
              <w:left w:val="single" w:sz="12" w:space="0" w:color="auto"/>
              <w:right w:val="dotted" w:sz="4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</w:p>
        </w:tc>
        <w:tc>
          <w:tcPr>
            <w:tcW w:w="8875" w:type="dxa"/>
            <w:tcBorders>
              <w:top w:val="dotted" w:sz="4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pStyle w:val="Pidipagina"/>
              <w:tabs>
                <w:tab w:val="clear" w:pos="4819"/>
                <w:tab w:val="clear" w:pos="9638"/>
              </w:tabs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Case isolate 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10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1"/>
        <w:gridCol w:w="1579"/>
        <w:gridCol w:w="2146"/>
        <w:gridCol w:w="1907"/>
        <w:gridCol w:w="152"/>
        <w:gridCol w:w="2070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0355" w:type="dxa"/>
            <w:gridSpan w:val="6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120" w:after="12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 xml:space="preserve">Valutazione della rumorosità: note sulle tecniche adottate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55" w:type="dxa"/>
            <w:gridSpan w:val="6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Livelli sonori attuali  (rilevazioni fonometriche)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n. dei punti di misura:   </w:t>
            </w:r>
            <w:r w:rsidRPr="006152CC">
              <w:rPr>
                <w:rFonts w:ascii="Tahoma" w:hAnsi="Tahoma" w:cs="Tahoma"/>
                <w:sz w:val="22"/>
                <w:szCs w:val="22"/>
                <w:vertAlign w:val="subscript"/>
              </w:rPr>
              <w:t xml:space="preserve">  </w:t>
            </w:r>
          </w:p>
        </w:tc>
        <w:tc>
          <w:tcPr>
            <w:tcW w:w="7854" w:type="dxa"/>
            <w:gridSpan w:val="5"/>
            <w:tcBorders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tempi di misura:</w:t>
            </w:r>
          </w:p>
        </w:tc>
        <w:tc>
          <w:tcPr>
            <w:tcW w:w="1579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2146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1907" w:type="dxa"/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i/>
                <w:sz w:val="22"/>
                <w:szCs w:val="22"/>
              </w:rPr>
            </w:pPr>
          </w:p>
        </w:tc>
        <w:tc>
          <w:tcPr>
            <w:tcW w:w="2222" w:type="dxa"/>
            <w:gridSpan w:val="2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01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peri</w:t>
            </w:r>
            <w:r w:rsidR="009F5248" w:rsidRPr="006152CC">
              <w:rPr>
                <w:rFonts w:ascii="Tahoma" w:hAnsi="Tahoma" w:cs="Tahoma"/>
                <w:sz w:val="22"/>
                <w:szCs w:val="22"/>
              </w:rPr>
              <w:t>od</w:t>
            </w:r>
            <w:r w:rsidRPr="006152CC">
              <w:rPr>
                <w:rFonts w:ascii="Tahoma" w:hAnsi="Tahoma" w:cs="Tahoma"/>
                <w:sz w:val="22"/>
                <w:szCs w:val="22"/>
              </w:rPr>
              <w:t>i di misura:</w:t>
            </w:r>
          </w:p>
        </w:tc>
        <w:tc>
          <w:tcPr>
            <w:tcW w:w="7854" w:type="dxa"/>
            <w:gridSpan w:val="5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679"/>
        </w:trPr>
        <w:tc>
          <w:tcPr>
            <w:tcW w:w="25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579" w:type="dxa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146" w:type="dxa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59" w:type="dxa"/>
            <w:gridSpan w:val="2"/>
            <w:tcBorders>
              <w:bottom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pStyle w:val="Pidipagina"/>
        <w:tabs>
          <w:tab w:val="clear" w:pos="4819"/>
          <w:tab w:val="clear" w:pos="9638"/>
        </w:tabs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103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8"/>
        <w:gridCol w:w="1392"/>
        <w:gridCol w:w="2146"/>
        <w:gridCol w:w="2059"/>
        <w:gridCol w:w="2070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55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6152CC">
            <w:pPr>
              <w:spacing w:before="12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Metodo di i</w:t>
            </w:r>
            <w:r w:rsidR="003E0C77" w:rsidRPr="006152CC">
              <w:rPr>
                <w:rFonts w:ascii="Tahoma" w:hAnsi="Tahoma" w:cs="Tahoma"/>
                <w:b/>
                <w:sz w:val="22"/>
                <w:szCs w:val="22"/>
              </w:rPr>
              <w:t>ndividuazione della emissione sonora dell’impianto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da dati tecnici di impianto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(descrizione)</w:t>
            </w:r>
          </w:p>
        </w:tc>
        <w:tc>
          <w:tcPr>
            <w:tcW w:w="7667" w:type="dxa"/>
            <w:gridSpan w:val="4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lef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da rilievi fonometrici</w:t>
            </w:r>
          </w:p>
        </w:tc>
        <w:tc>
          <w:tcPr>
            <w:tcW w:w="7667" w:type="dxa"/>
            <w:gridSpan w:val="4"/>
            <w:tcBorders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caratterizzazione della potenza emessa: </w:t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8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  <w:r w:rsidRPr="006152CC">
              <w:rPr>
                <w:rFonts w:ascii="Tahoma" w:hAnsi="Tahoma" w:cs="Tahoma"/>
                <w:i/>
                <w:sz w:val="22"/>
                <w:szCs w:val="22"/>
              </w:rPr>
              <w:t>metodo utilizzato</w:t>
            </w: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ISO 8297</w:t>
            </w:r>
          </w:p>
        </w:tc>
        <w:tc>
          <w:tcPr>
            <w:tcW w:w="20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ISO serie 374X</w:t>
            </w:r>
          </w:p>
        </w:tc>
        <w:tc>
          <w:tcPr>
            <w:tcW w:w="20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6152CC">
              <w:rPr>
                <w:rFonts w:ascii="Tahoma" w:hAnsi="Tahoma" w:cs="Tahoma"/>
                <w:i/>
                <w:sz w:val="22"/>
                <w:szCs w:val="22"/>
              </w:rPr>
              <w:t>altro:</w:t>
            </w:r>
          </w:p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  <w:highlight w:val="yellow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10355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Osservazioni: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6152CC" w:rsidRPr="006152CC" w:rsidRDefault="006152CC" w:rsidP="006152CC">
      <w:pPr>
        <w:rPr>
          <w:rFonts w:ascii="Tahoma" w:hAnsi="Tahoma" w:cs="Tahoma"/>
          <w:sz w:val="22"/>
          <w:szCs w:val="22"/>
        </w:rPr>
      </w:pPr>
    </w:p>
    <w:tbl>
      <w:tblPr>
        <w:tblW w:w="680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2057"/>
      </w:tblGrid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6802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Valutazione della emissione sonora dell’impianto</w:t>
            </w: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Livello di potenza sonora (dBA)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Livello SPL in punti significativi (dBA)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45" w:type="dxa"/>
            <w:tcBorders>
              <w:left w:val="single" w:sz="12" w:space="0" w:color="auto"/>
            </w:tcBorders>
          </w:tcPr>
          <w:p w:rsidR="006152CC" w:rsidRPr="006152CC" w:rsidRDefault="006152CC" w:rsidP="006152CC">
            <w:pPr>
              <w:jc w:val="right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Identificazione del punto di misura</w:t>
            </w:r>
          </w:p>
        </w:tc>
        <w:tc>
          <w:tcPr>
            <w:tcW w:w="2057" w:type="dxa"/>
            <w:tcBorders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spacing w:before="120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6152CC" w:rsidRPr="006152CC">
        <w:tblPrEx>
          <w:tblCellMar>
            <w:top w:w="0" w:type="dxa"/>
            <w:bottom w:w="0" w:type="dxa"/>
          </w:tblCellMar>
        </w:tblPrEx>
        <w:trPr>
          <w:cantSplit/>
          <w:trHeight w:val="482"/>
          <w:jc w:val="center"/>
        </w:trPr>
        <w:tc>
          <w:tcPr>
            <w:tcW w:w="6802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152CC" w:rsidRPr="006152CC" w:rsidRDefault="006152CC" w:rsidP="003E0C77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Osservazioni:</w:t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</w:tbl>
    <w:p w:rsidR="006152CC" w:rsidRPr="006152CC" w:rsidRDefault="006152CC">
      <w:pPr>
        <w:rPr>
          <w:rFonts w:ascii="Tahoma" w:hAnsi="Tahoma" w:cs="Tahoma"/>
          <w:sz w:val="22"/>
          <w:szCs w:val="22"/>
        </w:rPr>
      </w:pPr>
    </w:p>
    <w:p w:rsidR="009F5248" w:rsidRPr="006152CC" w:rsidRDefault="009F5248">
      <w:pPr>
        <w:rPr>
          <w:rFonts w:ascii="Tahoma" w:hAnsi="Tahoma" w:cs="Tahoma"/>
          <w:sz w:val="22"/>
          <w:szCs w:val="22"/>
        </w:rPr>
      </w:pPr>
    </w:p>
    <w:p w:rsidR="009F5248" w:rsidRPr="006152CC" w:rsidRDefault="009F5248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7"/>
      </w:tblGrid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Livelli sonori calcolati – metodologia utilizzata e tipologia dei dati presentati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:rsidR="003E0C77" w:rsidRPr="006152CC" w:rsidRDefault="003E0C7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 xml:space="preserve">tipo di risultato del calcolo: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mappe di isolivello acustico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livelli puntuali sui recettori </w:t>
            </w:r>
          </w:p>
          <w:p w:rsidR="003E0C77" w:rsidRPr="006152CC" w:rsidRDefault="003E0C77">
            <w:pPr>
              <w:ind w:firstLine="390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fldChar w:fldCharType="begin">
                <w:ffData>
                  <w:name w:val="Controllo2"/>
                  <w:enabled/>
                  <w:calcOnExit w:val="0"/>
                  <w:statusText w:type="text" w:val="Selezionare con un click la casella appropriata; per deselezionare la casella fare un altro click"/>
                  <w:checkBox>
                    <w:sizeAuto/>
                    <w:default w:val="0"/>
                  </w:checkBox>
                </w:ffData>
              </w:fldChar>
            </w:r>
            <w:r w:rsidRPr="006152CC">
              <w:rPr>
                <w:rFonts w:ascii="Tahoma" w:hAnsi="Tahoma" w:cs="Tahoma"/>
                <w:sz w:val="22"/>
                <w:szCs w:val="22"/>
              </w:rPr>
              <w:instrText xml:space="preserve"> FORMCHECKBOX </w:instrText>
            </w:r>
            <w:r w:rsidRPr="006152CC">
              <w:rPr>
                <w:rFonts w:ascii="Tahoma" w:hAnsi="Tahoma" w:cs="Tahoma"/>
                <w:sz w:val="22"/>
                <w:szCs w:val="22"/>
              </w:rPr>
            </w:r>
            <w:r w:rsidRPr="006152CC">
              <w:rPr>
                <w:rFonts w:ascii="Tahoma" w:hAnsi="Tahoma" w:cs="Tahoma"/>
                <w:sz w:val="22"/>
                <w:szCs w:val="22"/>
              </w:rPr>
              <w:fldChar w:fldCharType="end"/>
            </w:r>
            <w:r w:rsidRPr="006152CC">
              <w:rPr>
                <w:rFonts w:ascii="Tahoma" w:hAnsi="Tahoma" w:cs="Tahoma"/>
                <w:sz w:val="22"/>
                <w:szCs w:val="22"/>
              </w:rPr>
              <w:t xml:space="preserve">  altro:</w:t>
            </w:r>
          </w:p>
        </w:tc>
      </w:tr>
      <w:tr w:rsidR="003E0C77" w:rsidRPr="006152CC">
        <w:tblPrEx>
          <w:tblCellMar>
            <w:top w:w="0" w:type="dxa"/>
            <w:bottom w:w="0" w:type="dxa"/>
          </w:tblCellMar>
        </w:tblPrEx>
        <w:trPr>
          <w:cantSplit/>
          <w:trHeight w:val="489"/>
        </w:trPr>
        <w:tc>
          <w:tcPr>
            <w:tcW w:w="10277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  <w:r w:rsidRPr="006152CC">
              <w:rPr>
                <w:rFonts w:ascii="Tahoma" w:hAnsi="Tahoma" w:cs="Tahoma"/>
                <w:sz w:val="22"/>
                <w:szCs w:val="22"/>
              </w:rPr>
              <w:t>Osservazioni:</w:t>
            </w: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pStyle w:val="Pidipagina"/>
        <w:tabs>
          <w:tab w:val="clear" w:pos="4819"/>
          <w:tab w:val="clear" w:pos="9638"/>
        </w:tabs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"/>
        <w:gridCol w:w="1478"/>
        <w:gridCol w:w="1478"/>
        <w:gridCol w:w="1478"/>
        <w:gridCol w:w="1478"/>
        <w:gridCol w:w="1478"/>
        <w:gridCol w:w="1478"/>
      </w:tblGrid>
      <w:tr w:rsidR="003E0C77" w:rsidRPr="006152CC">
        <w:tc>
          <w:tcPr>
            <w:tcW w:w="10345" w:type="dxa"/>
            <w:gridSpan w:val="7"/>
          </w:tcPr>
          <w:p w:rsidR="003E0C77" w:rsidRPr="006152CC" w:rsidRDefault="003E0C7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lastRenderedPageBreak/>
              <w:t>Stima dell’impatto acustico sui recettori</w:t>
            </w:r>
          </w:p>
        </w:tc>
      </w:tr>
      <w:tr w:rsidR="003E0C77" w:rsidRPr="006152CC">
        <w:tc>
          <w:tcPr>
            <w:tcW w:w="1477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Recettore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Rif. mappa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</w:t>
            </w:r>
          </w:p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ante opera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 di solo impianto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Leq globale post opera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differenza p.o. – a.o.</w:t>
            </w:r>
          </w:p>
        </w:tc>
        <w:tc>
          <w:tcPr>
            <w:tcW w:w="1478" w:type="dxa"/>
            <w:vAlign w:val="center"/>
          </w:tcPr>
          <w:p w:rsidR="003E0C77" w:rsidRPr="006152CC" w:rsidRDefault="003E0C77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Limite di zona</w:t>
            </w: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E0C77" w:rsidRPr="006152CC">
        <w:tc>
          <w:tcPr>
            <w:tcW w:w="1477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8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5"/>
      </w:tblGrid>
      <w:tr w:rsidR="003E0C77" w:rsidRPr="006152CC">
        <w:tc>
          <w:tcPr>
            <w:tcW w:w="10345" w:type="dxa"/>
          </w:tcPr>
          <w:p w:rsidR="003E0C77" w:rsidRPr="006152CC" w:rsidRDefault="003E0C77">
            <w:pPr>
              <w:spacing w:before="60" w:after="60"/>
              <w:rPr>
                <w:rFonts w:ascii="Tahoma" w:hAnsi="Tahoma" w:cs="Tahoma"/>
                <w:b/>
                <w:sz w:val="22"/>
                <w:szCs w:val="22"/>
              </w:rPr>
            </w:pPr>
            <w:r w:rsidRPr="006152CC">
              <w:rPr>
                <w:rFonts w:ascii="Tahoma" w:hAnsi="Tahoma" w:cs="Tahoma"/>
                <w:b/>
                <w:sz w:val="22"/>
                <w:szCs w:val="22"/>
              </w:rPr>
              <w:t>Descrizione di eventuali interventi di mitigazione acustica previsti</w:t>
            </w:r>
          </w:p>
        </w:tc>
      </w:tr>
      <w:tr w:rsidR="003E0C77" w:rsidRPr="006152CC">
        <w:tc>
          <w:tcPr>
            <w:tcW w:w="10345" w:type="dxa"/>
          </w:tcPr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  <w:p w:rsidR="003E0C77" w:rsidRPr="006152CC" w:rsidRDefault="003E0C77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Pr="006152CC" w:rsidRDefault="003E0C77">
      <w:pPr>
        <w:rPr>
          <w:rFonts w:ascii="Tahoma" w:hAnsi="Tahoma" w:cs="Tahoma"/>
          <w:sz w:val="22"/>
          <w:szCs w:val="22"/>
        </w:rPr>
      </w:pPr>
    </w:p>
    <w:p w:rsidR="003E0C77" w:rsidRDefault="003E0C77"/>
    <w:sectPr w:rsidR="003E0C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3A4E" w:rsidRDefault="002A3A4E">
      <w:r>
        <w:separator/>
      </w:r>
    </w:p>
  </w:endnote>
  <w:endnote w:type="continuationSeparator" w:id="0">
    <w:p w:rsidR="002A3A4E" w:rsidRDefault="002A3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utch SW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CC" w:rsidRDefault="006152CC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152CC" w:rsidRDefault="006152CC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2CC" w:rsidRDefault="006152CC">
    <w:pPr>
      <w:pStyle w:val="Pidipagina"/>
      <w:framePr w:wrap="around" w:vAnchor="text" w:hAnchor="margin" w:xAlign="right" w:y="1"/>
      <w:rPr>
        <w:rStyle w:val="Numeropagina"/>
        <w:rFonts w:ascii="Tahoma" w:hAnsi="Tahoma" w:cs="Tahoma"/>
        <w:sz w:val="18"/>
      </w:rPr>
    </w:pP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PAGE  </w:instrText>
    </w:r>
    <w:r>
      <w:rPr>
        <w:rStyle w:val="Numeropagina"/>
        <w:rFonts w:ascii="Tahoma" w:hAnsi="Tahoma" w:cs="Tahoma"/>
        <w:sz w:val="18"/>
      </w:rPr>
      <w:fldChar w:fldCharType="separate"/>
    </w:r>
    <w:r w:rsidR="009C5B9B">
      <w:rPr>
        <w:rStyle w:val="Numeropagina"/>
        <w:rFonts w:ascii="Tahoma" w:hAnsi="Tahoma" w:cs="Tahoma"/>
        <w:noProof/>
        <w:sz w:val="18"/>
      </w:rPr>
      <w:t>1</w:t>
    </w:r>
    <w:r>
      <w:rPr>
        <w:rStyle w:val="Numeropagina"/>
        <w:rFonts w:ascii="Tahoma" w:hAnsi="Tahoma" w:cs="Tahoma"/>
        <w:sz w:val="18"/>
      </w:rPr>
      <w:fldChar w:fldCharType="end"/>
    </w:r>
    <w:r>
      <w:rPr>
        <w:rStyle w:val="Numeropagina"/>
        <w:rFonts w:ascii="Tahoma" w:hAnsi="Tahoma" w:cs="Tahoma"/>
        <w:sz w:val="18"/>
      </w:rPr>
      <w:t>/</w:t>
    </w:r>
    <w:r>
      <w:rPr>
        <w:rStyle w:val="Numeropagina"/>
        <w:rFonts w:ascii="Tahoma" w:hAnsi="Tahoma" w:cs="Tahoma"/>
        <w:sz w:val="18"/>
      </w:rPr>
      <w:fldChar w:fldCharType="begin"/>
    </w:r>
    <w:r>
      <w:rPr>
        <w:rStyle w:val="Numeropagina"/>
        <w:rFonts w:ascii="Tahoma" w:hAnsi="Tahoma" w:cs="Tahoma"/>
        <w:sz w:val="18"/>
      </w:rPr>
      <w:instrText xml:space="preserve"> NUMPAGES </w:instrText>
    </w:r>
    <w:r>
      <w:rPr>
        <w:rStyle w:val="Numeropagina"/>
        <w:rFonts w:ascii="Tahoma" w:hAnsi="Tahoma" w:cs="Tahoma"/>
        <w:sz w:val="18"/>
      </w:rPr>
      <w:fldChar w:fldCharType="separate"/>
    </w:r>
    <w:r w:rsidR="009C5B9B">
      <w:rPr>
        <w:rStyle w:val="Numeropagina"/>
        <w:rFonts w:ascii="Tahoma" w:hAnsi="Tahoma" w:cs="Tahoma"/>
        <w:noProof/>
        <w:sz w:val="18"/>
      </w:rPr>
      <w:t>3</w:t>
    </w:r>
    <w:r>
      <w:rPr>
        <w:rStyle w:val="Numeropagina"/>
        <w:rFonts w:ascii="Tahoma" w:hAnsi="Tahoma" w:cs="Tahoma"/>
        <w:sz w:val="18"/>
      </w:rPr>
      <w:fldChar w:fldCharType="end"/>
    </w:r>
  </w:p>
  <w:p w:rsidR="006152CC" w:rsidRDefault="006152CC">
    <w:pPr>
      <w:pStyle w:val="Pidipa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3A4E" w:rsidRDefault="002A3A4E">
      <w:r>
        <w:separator/>
      </w:r>
    </w:p>
  </w:footnote>
  <w:footnote w:type="continuationSeparator" w:id="0">
    <w:p w:rsidR="002A3A4E" w:rsidRDefault="002A3A4E">
      <w:r>
        <w:continuationSeparator/>
      </w:r>
    </w:p>
  </w:footnote>
  <w:footnote w:id="1">
    <w:p w:rsidR="006152CC" w:rsidRPr="006152CC" w:rsidRDefault="006152CC" w:rsidP="006152CC">
      <w:pPr>
        <w:pStyle w:val="Testonotaapidipagina"/>
        <w:spacing w:line="240" w:lineRule="auto"/>
        <w:ind w:right="567"/>
        <w:rPr>
          <w:rFonts w:ascii="Tahoma" w:hAnsi="Tahoma" w:cs="Tahoma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6152CC">
        <w:rPr>
          <w:rFonts w:ascii="Tahoma" w:hAnsi="Tahoma" w:cs="Tahoma"/>
          <w:sz w:val="18"/>
          <w:szCs w:val="18"/>
        </w:rPr>
        <w:t>L’indicazione della classe acustica  deve tenere conto della classificazione acustica adottata dal Comune ove è localizzato il Complesso: Classe I, Classe II, Classe III, Classe IV, Classe V, Classe VI. In caso di mancata adozione della classificazione, occorre fare riferimento alla classificazione di cui all'art.6 del  DPCM 1/3/1991.</w:t>
      </w:r>
    </w:p>
  </w:footnote>
  <w:footnote w:id="2">
    <w:p w:rsidR="006152CC" w:rsidRPr="006152CC" w:rsidRDefault="006152CC" w:rsidP="006152CC">
      <w:pPr>
        <w:pStyle w:val="Testonotaapidipagina"/>
        <w:ind w:right="567"/>
        <w:rPr>
          <w:rFonts w:ascii="Tahoma" w:hAnsi="Tahoma" w:cs="Tahoma"/>
          <w:sz w:val="18"/>
          <w:szCs w:val="18"/>
        </w:rPr>
      </w:pPr>
      <w:r w:rsidRPr="006152CC">
        <w:rPr>
          <w:rStyle w:val="Rimandonotaapidipagina"/>
          <w:rFonts w:ascii="Tahoma" w:hAnsi="Tahoma" w:cs="Tahoma"/>
          <w:sz w:val="18"/>
          <w:szCs w:val="18"/>
        </w:rPr>
        <w:footnoteRef/>
      </w:r>
      <w:r w:rsidRPr="006152CC">
        <w:rPr>
          <w:rFonts w:ascii="Tahoma" w:hAnsi="Tahoma" w:cs="Tahoma"/>
          <w:sz w:val="18"/>
          <w:szCs w:val="18"/>
        </w:rPr>
        <w:t xml:space="preserve"> Vedere nota precedente.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8218"/>
    </w:tblGrid>
    <w:tr w:rsidR="006152CC">
      <w:tblPrEx>
        <w:tblCellMar>
          <w:top w:w="0" w:type="dxa"/>
          <w:bottom w:w="0" w:type="dxa"/>
        </w:tblCellMar>
      </w:tblPrEx>
      <w:tc>
        <w:tcPr>
          <w:tcW w:w="2127" w:type="dxa"/>
          <w:vAlign w:val="center"/>
        </w:tcPr>
        <w:p w:rsidR="006152CC" w:rsidRDefault="006152CC" w:rsidP="008C02C4">
          <w:pPr>
            <w:pStyle w:val="Titolo3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SCHEDA   </w:t>
          </w:r>
          <w:r w:rsidR="008C02C4">
            <w:rPr>
              <w:rFonts w:ascii="Tahoma" w:hAnsi="Tahoma" w:cs="Tahoma"/>
            </w:rPr>
            <w:t>R</w:t>
          </w:r>
        </w:p>
      </w:tc>
      <w:tc>
        <w:tcPr>
          <w:tcW w:w="8218" w:type="dxa"/>
          <w:vAlign w:val="center"/>
        </w:tcPr>
        <w:p w:rsidR="006152CC" w:rsidRDefault="008C02C4" w:rsidP="00952471">
          <w:pPr>
            <w:pStyle w:val="Titolo3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DATI IMPATTO DELL’IMPIANTO</w:t>
          </w:r>
          <w:r w:rsidR="00952471">
            <w:rPr>
              <w:rFonts w:ascii="Tahoma" w:hAnsi="Tahoma" w:cs="Tahoma"/>
            </w:rPr>
            <w:t xml:space="preserve"> - RUMORE</w:t>
          </w:r>
        </w:p>
      </w:tc>
    </w:tr>
  </w:tbl>
  <w:p w:rsidR="006152CC" w:rsidRDefault="006152CC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471" w:rsidRDefault="0095247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48"/>
    <w:rsid w:val="000D5435"/>
    <w:rsid w:val="002A3A4E"/>
    <w:rsid w:val="003E0C77"/>
    <w:rsid w:val="005F5A95"/>
    <w:rsid w:val="006152CC"/>
    <w:rsid w:val="006F7645"/>
    <w:rsid w:val="007F0FE6"/>
    <w:rsid w:val="008C02C4"/>
    <w:rsid w:val="00952471"/>
    <w:rsid w:val="009C5B9B"/>
    <w:rsid w:val="009F5248"/>
    <w:rsid w:val="00AD5F2C"/>
    <w:rsid w:val="00B754CE"/>
    <w:rsid w:val="00F3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91893A5-7102-4DF8-9476-A9A173AC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152CC"/>
    <w:rPr>
      <w:rFonts w:ascii="Arial" w:hAnsi="Arial"/>
      <w:sz w:val="24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Times New Roman" w:hAnsi="Times New Roman"/>
      <w:b/>
      <w:caps/>
      <w:sz w:val="28"/>
      <w:szCs w:val="24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rFonts w:ascii="CG Times" w:hAnsi="CG Times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spacing w:line="312" w:lineRule="auto"/>
      <w:jc w:val="both"/>
      <w:outlineLvl w:val="5"/>
    </w:pPr>
    <w:rPr>
      <w:i/>
      <w:iCs/>
      <w:sz w:val="20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Corpotesto">
    <w:name w:val="Body Text"/>
    <w:basedOn w:val="Normale"/>
    <w:pPr>
      <w:spacing w:after="120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before="60" w:after="60" w:line="312" w:lineRule="auto"/>
      <w:jc w:val="both"/>
    </w:pPr>
    <w:rPr>
      <w:rFonts w:cs="Arial"/>
      <w:sz w:val="20"/>
      <w:szCs w:val="24"/>
    </w:r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pPr>
      <w:overflowPunct w:val="0"/>
      <w:autoSpaceDE w:val="0"/>
      <w:autoSpaceDN w:val="0"/>
      <w:adjustRightInd w:val="0"/>
      <w:spacing w:line="312" w:lineRule="auto"/>
      <w:jc w:val="both"/>
      <w:textAlignment w:val="baseline"/>
    </w:pPr>
    <w:rPr>
      <w:rFonts w:cs="Dutch SWA"/>
      <w:bCs/>
      <w:sz w:val="20"/>
    </w:rPr>
  </w:style>
  <w:style w:type="paragraph" w:customStyle="1" w:styleId="TitoloTabelle">
    <w:name w:val="Titolo Tabelle"/>
    <w:basedOn w:val="Titolo1"/>
    <w:pPr>
      <w:spacing w:before="60"/>
      <w:jc w:val="center"/>
    </w:pPr>
    <w:rPr>
      <w:kern w:val="0"/>
      <w:sz w:val="20"/>
      <w:szCs w:val="24"/>
    </w:rPr>
  </w:style>
  <w:style w:type="paragraph" w:customStyle="1" w:styleId="Tabella">
    <w:name w:val="Tabella"/>
    <w:basedOn w:val="Normale"/>
    <w:pPr>
      <w:spacing w:before="60" w:after="60"/>
      <w:jc w:val="both"/>
    </w:pPr>
    <w:rPr>
      <w:rFonts w:cs="Arial"/>
      <w:sz w:val="20"/>
      <w:szCs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">
    <w:name w:val="testo"/>
    <w:basedOn w:val="Normale"/>
    <w:pPr>
      <w:spacing w:line="320" w:lineRule="exact"/>
      <w:jc w:val="both"/>
    </w:pPr>
    <w:rPr>
      <w:rFonts w:ascii="Times New Roman" w:hAnsi="Times New Roman"/>
    </w:r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TABELLA E3</vt:lpstr>
    </vt:vector>
  </TitlesOfParts>
  <Company>ENVISTYSTEM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TABELLA E3</dc:title>
  <dc:subject/>
  <dc:creator>ENVI4</dc:creator>
  <cp:keywords/>
  <dc:description/>
  <cp:lastModifiedBy>Rossi Flavio</cp:lastModifiedBy>
  <cp:revision>2</cp:revision>
  <cp:lastPrinted>2012-11-13T13:36:00Z</cp:lastPrinted>
  <dcterms:created xsi:type="dcterms:W3CDTF">2021-07-19T07:44:00Z</dcterms:created>
  <dcterms:modified xsi:type="dcterms:W3CDTF">2021-07-19T07:44:00Z</dcterms:modified>
</cp:coreProperties>
</file>